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8D534">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附件3</w:t>
      </w:r>
    </w:p>
    <w:p w14:paraId="708F64AB">
      <w:pPr>
        <w:pStyle w:val="26"/>
        <w:widowControl/>
        <w:spacing w:line="560" w:lineRule="exact"/>
        <w:ind w:firstLine="480"/>
        <w:jc w:val="center"/>
        <w:rPr>
          <w:rFonts w:eastAsia="仿宋_GB2312"/>
          <w:color w:val="auto"/>
          <w:sz w:val="32"/>
          <w:szCs w:val="32"/>
        </w:rPr>
      </w:pPr>
      <w:r>
        <w:rPr>
          <w:rFonts w:hint="eastAsia" w:ascii="方正小标宋简体" w:hAnsi="方正小标宋简体" w:eastAsia="方正小标宋简体" w:cs="方正小标宋简体"/>
          <w:color w:val="auto"/>
          <w:sz w:val="44"/>
          <w:szCs w:val="21"/>
          <w:lang w:val="en-US" w:eastAsia="zh-CN"/>
        </w:rPr>
        <w:t>XX区第五批试点企业</w:t>
      </w:r>
      <w:r>
        <w:rPr>
          <w:rFonts w:hint="eastAsia" w:ascii="方正小标宋简体" w:hAnsi="方正小标宋简体" w:eastAsia="方正小标宋简体" w:cs="方正小标宋简体"/>
          <w:color w:val="auto"/>
          <w:sz w:val="44"/>
          <w:szCs w:val="21"/>
        </w:rPr>
        <w:t>数字化改造项目补助资金</w:t>
      </w:r>
      <w:r>
        <w:rPr>
          <w:rFonts w:hint="eastAsia" w:ascii="方正小标宋简体" w:hAnsi="方正小标宋简体" w:eastAsia="方正小标宋简体" w:cs="方正小标宋简体"/>
          <w:color w:val="auto"/>
          <w:sz w:val="44"/>
          <w:szCs w:val="21"/>
          <w:lang w:val="en-US" w:eastAsia="zh-CN"/>
        </w:rPr>
        <w:t>申报</w:t>
      </w:r>
      <w:r>
        <w:rPr>
          <w:rFonts w:hint="eastAsia" w:ascii="方正小标宋简体" w:hAnsi="方正小标宋简体" w:eastAsia="方正小标宋简体" w:cs="方正小标宋简体"/>
          <w:color w:val="auto"/>
          <w:sz w:val="44"/>
          <w:szCs w:val="21"/>
        </w:rPr>
        <w:t>汇总表</w:t>
      </w:r>
    </w:p>
    <w:p w14:paraId="54D2F60E">
      <w:pPr>
        <w:pStyle w:val="26"/>
        <w:widowControl/>
        <w:spacing w:line="560" w:lineRule="exact"/>
        <w:ind w:firstLine="280" w:firstLineChars="100"/>
        <w:jc w:val="left"/>
        <w:rPr>
          <w:rFonts w:hint="eastAsia"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所属县（市、区）工信主管部门盖章：</w:t>
      </w:r>
      <w:r>
        <w:rPr>
          <w:rFonts w:hint="eastAsia" w:eastAsia="仿宋_GB2312"/>
          <w:color w:val="auto"/>
          <w:sz w:val="28"/>
          <w:szCs w:val="32"/>
        </w:rPr>
        <w:t xml:space="preserve">                 </w:t>
      </w:r>
      <w:r>
        <w:rPr>
          <w:rFonts w:hint="eastAsia" w:eastAsia="仿宋_GB2312"/>
          <w:color w:val="auto"/>
          <w:sz w:val="28"/>
          <w:szCs w:val="32"/>
          <w:lang w:val="en-US" w:eastAsia="zh-CN"/>
        </w:rPr>
        <w:t xml:space="preserve">                                                                                </w:t>
      </w:r>
      <w:r>
        <w:rPr>
          <w:rFonts w:hint="eastAsia" w:ascii="Times New Roman" w:hAnsi="Times New Roman" w:eastAsia="黑体" w:cs="Times New Roman"/>
          <w:kern w:val="2"/>
          <w:sz w:val="28"/>
          <w:szCs w:val="28"/>
          <w:lang w:val="en-US" w:eastAsia="zh-CN" w:bidi="ar-SA"/>
        </w:rPr>
        <w:t xml:space="preserve">单位：万元  </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771"/>
        <w:gridCol w:w="1012"/>
        <w:gridCol w:w="1518"/>
        <w:gridCol w:w="1584"/>
        <w:gridCol w:w="1510"/>
        <w:gridCol w:w="1614"/>
        <w:gridCol w:w="1698"/>
        <w:gridCol w:w="1117"/>
        <w:gridCol w:w="1360"/>
      </w:tblGrid>
      <w:tr w14:paraId="559B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 w:type="pct"/>
            <w:noWrap w:val="0"/>
            <w:vAlign w:val="center"/>
          </w:tcPr>
          <w:p w14:paraId="388A7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序号</w:t>
            </w:r>
          </w:p>
        </w:tc>
        <w:tc>
          <w:tcPr>
            <w:tcW w:w="649" w:type="pct"/>
            <w:noWrap w:val="0"/>
            <w:vAlign w:val="center"/>
          </w:tcPr>
          <w:p w14:paraId="6BFFC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企业名称</w:t>
            </w:r>
          </w:p>
        </w:tc>
        <w:tc>
          <w:tcPr>
            <w:tcW w:w="371" w:type="pct"/>
            <w:noWrap w:val="0"/>
            <w:vAlign w:val="center"/>
          </w:tcPr>
          <w:p w14:paraId="60E03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所属</w:t>
            </w:r>
            <w:r>
              <w:rPr>
                <w:rFonts w:hint="eastAsia" w:ascii="仿宋_GB2312" w:hAnsi="仿宋_GB2312" w:eastAsia="仿宋_GB2312" w:cs="仿宋_GB2312"/>
                <w:b/>
                <w:bCs/>
                <w:snapToGrid/>
                <w:color w:val="000000"/>
                <w:spacing w:val="-4"/>
                <w:kern w:val="2"/>
                <w:sz w:val="24"/>
                <w:szCs w:val="24"/>
                <w:vertAlign w:val="baseline"/>
                <w:lang w:val="en-US" w:eastAsia="zh-CN"/>
              </w:rPr>
              <w:t>县（市、区）</w:t>
            </w:r>
          </w:p>
        </w:tc>
        <w:tc>
          <w:tcPr>
            <w:tcW w:w="556" w:type="pct"/>
            <w:noWrap w:val="0"/>
            <w:vAlign w:val="center"/>
          </w:tcPr>
          <w:p w14:paraId="64F69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default" w:ascii="仿宋_GB2312" w:hAnsi="仿宋_GB2312" w:eastAsia="仿宋_GB2312" w:cs="仿宋_GB2312"/>
                <w:b/>
                <w:bCs/>
                <w:snapToGrid/>
                <w:color w:val="000000"/>
                <w:spacing w:val="-4"/>
                <w:kern w:val="2"/>
                <w:sz w:val="24"/>
                <w:szCs w:val="24"/>
                <w:vertAlign w:val="baseline"/>
                <w:lang w:val="en-US" w:eastAsia="zh-CN"/>
              </w:rPr>
              <w:t>信用代码</w:t>
            </w:r>
          </w:p>
        </w:tc>
        <w:tc>
          <w:tcPr>
            <w:tcW w:w="580" w:type="pct"/>
            <w:noWrap w:val="0"/>
            <w:vAlign w:val="center"/>
          </w:tcPr>
          <w:p w14:paraId="0795F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企业改造前数字化水平</w:t>
            </w:r>
          </w:p>
        </w:tc>
        <w:tc>
          <w:tcPr>
            <w:tcW w:w="553" w:type="pct"/>
            <w:noWrap w:val="0"/>
            <w:vAlign w:val="center"/>
          </w:tcPr>
          <w:p w14:paraId="73874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企业改造后数字化水平</w:t>
            </w:r>
          </w:p>
        </w:tc>
        <w:tc>
          <w:tcPr>
            <w:tcW w:w="591" w:type="pct"/>
            <w:noWrap w:val="0"/>
            <w:vAlign w:val="center"/>
          </w:tcPr>
          <w:p w14:paraId="61535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企业申请专项资金金额</w:t>
            </w:r>
          </w:p>
        </w:tc>
        <w:tc>
          <w:tcPr>
            <w:tcW w:w="622" w:type="pct"/>
            <w:noWrap w:val="0"/>
            <w:vAlign w:val="center"/>
          </w:tcPr>
          <w:p w14:paraId="1F180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bookmarkStart w:id="0" w:name="OLE_LINK2"/>
            <w:r>
              <w:rPr>
                <w:rFonts w:hint="eastAsia" w:ascii="仿宋_GB2312" w:hAnsi="仿宋_GB2312" w:cs="仿宋_GB2312"/>
                <w:b/>
                <w:bCs/>
                <w:snapToGrid/>
                <w:color w:val="000000"/>
                <w:spacing w:val="-4"/>
                <w:kern w:val="2"/>
                <w:sz w:val="24"/>
                <w:szCs w:val="24"/>
                <w:vertAlign w:val="baseline"/>
                <w:lang w:val="en-US" w:eastAsia="zh-CN"/>
              </w:rPr>
              <w:t>拟对该</w:t>
            </w: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eastAsia" w:ascii="仿宋_GB2312" w:hAnsi="仿宋_GB2312" w:cs="仿宋_GB2312"/>
                <w:b/>
                <w:bCs/>
                <w:snapToGrid/>
                <w:color w:val="000000"/>
                <w:spacing w:val="-4"/>
                <w:kern w:val="2"/>
                <w:sz w:val="24"/>
                <w:szCs w:val="24"/>
                <w:vertAlign w:val="baseline"/>
                <w:lang w:val="en-US" w:eastAsia="zh-CN"/>
              </w:rPr>
              <w:t>奖补资金</w:t>
            </w:r>
            <w:r>
              <w:rPr>
                <w:rFonts w:hint="eastAsia" w:ascii="仿宋_GB2312" w:hAnsi="仿宋_GB2312" w:eastAsia="仿宋_GB2312" w:cs="仿宋_GB2312"/>
                <w:b/>
                <w:bCs/>
                <w:snapToGrid/>
                <w:color w:val="000000"/>
                <w:spacing w:val="-4"/>
                <w:kern w:val="2"/>
                <w:sz w:val="24"/>
                <w:szCs w:val="24"/>
                <w:vertAlign w:val="baseline"/>
                <w:lang w:val="en-US" w:eastAsia="zh-CN"/>
              </w:rPr>
              <w:t>金额</w:t>
            </w:r>
            <w:bookmarkEnd w:id="0"/>
          </w:p>
        </w:tc>
        <w:tc>
          <w:tcPr>
            <w:tcW w:w="409" w:type="pct"/>
            <w:noWrap w:val="0"/>
            <w:vAlign w:val="center"/>
          </w:tcPr>
          <w:p w14:paraId="563C6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企业联系人</w:t>
            </w:r>
          </w:p>
        </w:tc>
        <w:tc>
          <w:tcPr>
            <w:tcW w:w="498" w:type="pct"/>
            <w:noWrap w:val="0"/>
            <w:vAlign w:val="center"/>
          </w:tcPr>
          <w:p w14:paraId="29B36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手机号</w:t>
            </w:r>
          </w:p>
        </w:tc>
      </w:tr>
      <w:tr w14:paraId="595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 w:type="pct"/>
            <w:noWrap w:val="0"/>
            <w:vAlign w:val="center"/>
          </w:tcPr>
          <w:p w14:paraId="36DF53F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r>
              <w:rPr>
                <w:rFonts w:hint="default" w:eastAsia="仿宋_GB2312"/>
                <w:color w:val="auto"/>
                <w:sz w:val="24"/>
                <w:szCs w:val="28"/>
              </w:rPr>
              <w:t>1</w:t>
            </w:r>
          </w:p>
        </w:tc>
        <w:tc>
          <w:tcPr>
            <w:tcW w:w="649" w:type="pct"/>
            <w:noWrap w:val="0"/>
            <w:vAlign w:val="center"/>
          </w:tcPr>
          <w:p w14:paraId="6269E82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428DADF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68ACA20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45DD73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25ABBA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shd w:val="clear" w:color="auto" w:fill="auto"/>
            <w:noWrap w:val="0"/>
            <w:vAlign w:val="center"/>
          </w:tcPr>
          <w:p w14:paraId="74791B7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FF0000"/>
                <w:kern w:val="2"/>
                <w:sz w:val="24"/>
                <w:szCs w:val="28"/>
                <w:lang w:val="en-US" w:eastAsia="zh-CN" w:bidi="ar-SA"/>
              </w:rPr>
            </w:pPr>
            <w:r>
              <w:rPr>
                <w:rFonts w:hint="eastAsia" w:eastAsia="仿宋_GB2312"/>
                <w:color w:val="FF0000"/>
                <w:sz w:val="24"/>
                <w:szCs w:val="28"/>
                <w:lang w:eastAsia="zh-CN"/>
              </w:rPr>
              <w:t>（审计金额的一半，精确到元）</w:t>
            </w:r>
          </w:p>
        </w:tc>
        <w:tc>
          <w:tcPr>
            <w:tcW w:w="622" w:type="pct"/>
            <w:shd w:val="clear" w:color="auto" w:fill="auto"/>
            <w:noWrap w:val="0"/>
            <w:vAlign w:val="center"/>
          </w:tcPr>
          <w:p w14:paraId="1559A6D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color w:val="FF0000"/>
                <w:kern w:val="2"/>
                <w:sz w:val="24"/>
                <w:szCs w:val="28"/>
                <w:lang w:val="en-US" w:eastAsia="zh-CN" w:bidi="ar-SA"/>
              </w:rPr>
            </w:pPr>
            <w:r>
              <w:rPr>
                <w:rFonts w:hint="eastAsia" w:eastAsia="仿宋_GB2312"/>
                <w:color w:val="FF0000"/>
                <w:sz w:val="24"/>
                <w:szCs w:val="28"/>
                <w:lang w:eastAsia="zh-CN"/>
              </w:rPr>
              <w:t>（同左）</w:t>
            </w:r>
          </w:p>
        </w:tc>
        <w:tc>
          <w:tcPr>
            <w:tcW w:w="409" w:type="pct"/>
            <w:noWrap w:val="0"/>
            <w:vAlign w:val="center"/>
          </w:tcPr>
          <w:p w14:paraId="66F3BA14">
            <w:pPr>
              <w:pStyle w:val="26"/>
              <w:keepNext w:val="0"/>
              <w:keepLines w:val="0"/>
              <w:widowControl/>
              <w:suppressLineNumbers w:val="0"/>
              <w:spacing w:before="0" w:beforeAutospacing="0" w:after="0" w:afterAutospacing="0" w:line="560" w:lineRule="exact"/>
              <w:ind w:left="0" w:right="0"/>
              <w:jc w:val="center"/>
              <w:rPr>
                <w:rFonts w:hint="eastAsia" w:eastAsia="仿宋_GB2312"/>
                <w:color w:val="auto"/>
                <w:sz w:val="24"/>
                <w:szCs w:val="28"/>
                <w:lang w:val="en-US" w:eastAsia="zh-CN"/>
              </w:rPr>
            </w:pPr>
          </w:p>
        </w:tc>
        <w:tc>
          <w:tcPr>
            <w:tcW w:w="498" w:type="pct"/>
            <w:noWrap w:val="0"/>
            <w:vAlign w:val="center"/>
          </w:tcPr>
          <w:p w14:paraId="71D7955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lang w:val="en-US" w:eastAsia="zh-CN"/>
              </w:rPr>
            </w:pPr>
          </w:p>
        </w:tc>
      </w:tr>
      <w:tr w14:paraId="4A6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0991F326">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eastAsia="zh-CN"/>
              </w:rPr>
            </w:pPr>
            <w:r>
              <w:rPr>
                <w:rFonts w:hint="eastAsia" w:eastAsia="仿宋_GB2312"/>
                <w:color w:val="auto"/>
                <w:sz w:val="24"/>
                <w:szCs w:val="28"/>
                <w:lang w:val="en-US" w:eastAsia="zh-CN"/>
              </w:rPr>
              <w:t>2</w:t>
            </w:r>
          </w:p>
        </w:tc>
        <w:tc>
          <w:tcPr>
            <w:tcW w:w="649" w:type="pct"/>
            <w:noWrap w:val="0"/>
            <w:vAlign w:val="center"/>
          </w:tcPr>
          <w:p w14:paraId="737B26B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7A42DCD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7A08B9A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04EBA26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6F1D139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6537173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54628C9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002F718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013BD32A">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0C1D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B30529A">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3FD49A7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7E30FCB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B372D3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F47FF8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23F5F52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559CB9B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16C41C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60707785">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4F528C3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4FA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C844C65">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444775B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4425578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1641AAC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76CD6BBA">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1F00702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3058EA6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5508EE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3624705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7379E78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02F1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53C5F3C">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690AD04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24A10E1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167120C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17BA75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1F8FC6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1118BAF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4A7A1AA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2895D64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6A0F71A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2DAD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B592C55">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01F6E0F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0EC3F8F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28DB77E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12FA4DA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1AE16D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21EE13B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AB42E6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29A48DB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3B333E6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2A57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59056B67">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5CA190E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1323579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FF965D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09F5096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41F806B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38FCE51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497DF26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0A97895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19B60AB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75B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18A5AA0D">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652E27F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1E8FB9F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A7F821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2171695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72C81D6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1767912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2B5B22A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60A7FF6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6E97138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bl>
    <w:p w14:paraId="4DCC20D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CESI仿宋-GB2312" w:cs="楷体"/>
          <w:b/>
          <w:bCs/>
          <w:spacing w:val="-4"/>
          <w:sz w:val="22"/>
          <w:szCs w:val="22"/>
        </w:rPr>
      </w:pPr>
      <w:r>
        <w:rPr>
          <w:rFonts w:ascii="Times New Roman" w:hAnsi="Times New Roman" w:eastAsia="CESI仿宋-GB2312" w:cs="楷体"/>
          <w:b/>
          <w:bCs/>
          <w:spacing w:val="-4"/>
          <w:sz w:val="22"/>
          <w:szCs w:val="22"/>
        </w:rPr>
        <w:t>填表说明：</w:t>
      </w:r>
    </w:p>
    <w:p w14:paraId="5F981D6D">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r>
        <w:rPr>
          <w:rFonts w:hint="eastAsia" w:ascii="Times New Roman" w:hAnsi="Times New Roman" w:eastAsia="CESI仿宋-GB2312" w:cs="Times New Roman"/>
          <w:spacing w:val="-1"/>
          <w:sz w:val="22"/>
          <w:szCs w:val="22"/>
          <w:lang w:val="en-US" w:eastAsia="zh-CN"/>
        </w:rPr>
        <w:t>1.企业改造前</w:t>
      </w:r>
      <w:r>
        <w:rPr>
          <w:rFonts w:hint="eastAsia" w:ascii="Times New Roman" w:hAnsi="Times New Roman" w:cs="Times New Roman"/>
          <w:spacing w:val="-1"/>
          <w:sz w:val="22"/>
          <w:szCs w:val="22"/>
          <w:lang w:val="en-US" w:eastAsia="zh-CN"/>
        </w:rPr>
        <w:t>数字化水平：无等级、1级、</w:t>
      </w:r>
      <w:r>
        <w:rPr>
          <w:rFonts w:hint="eastAsia" w:ascii="Times New Roman" w:hAnsi="Times New Roman" w:eastAsia="CESI仿宋-GB2312" w:cs="Times New Roman"/>
          <w:spacing w:val="-1"/>
          <w:sz w:val="22"/>
          <w:szCs w:val="22"/>
          <w:lang w:val="en-US" w:eastAsia="zh-CN"/>
        </w:rPr>
        <w:t>2级、3级、4级</w:t>
      </w:r>
      <w:r>
        <w:rPr>
          <w:rFonts w:hint="eastAsia" w:ascii="Times New Roman" w:hAnsi="Times New Roman" w:cs="Times New Roman"/>
          <w:spacing w:val="-1"/>
          <w:sz w:val="22"/>
          <w:szCs w:val="22"/>
          <w:lang w:val="en-US" w:eastAsia="zh-CN"/>
        </w:rPr>
        <w:t>。</w:t>
      </w:r>
    </w:p>
    <w:p w14:paraId="02473F21">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eastAsia" w:ascii="Times New Roman" w:hAnsi="Times New Roman" w:eastAsia="仿宋_GB2312" w:cs="Times New Roman"/>
          <w:b/>
          <w:bCs/>
          <w:kern w:val="2"/>
          <w:sz w:val="24"/>
          <w:szCs w:val="24"/>
          <w:lang w:val="en-US" w:eastAsia="zh-CN" w:bidi="ar-SA"/>
        </w:rPr>
      </w:pPr>
      <w:r>
        <w:rPr>
          <w:rFonts w:hint="eastAsia" w:ascii="Times New Roman" w:hAnsi="Times New Roman" w:cs="Times New Roman"/>
          <w:spacing w:val="-1"/>
          <w:sz w:val="22"/>
          <w:szCs w:val="22"/>
          <w:lang w:val="en-US" w:eastAsia="zh-CN"/>
        </w:rPr>
        <w:t>2.企业改造后</w:t>
      </w:r>
      <w:r>
        <w:rPr>
          <w:rFonts w:hint="eastAsia" w:ascii="Times New Roman" w:hAnsi="Times New Roman" w:eastAsia="CESI仿宋-GB2312" w:cs="Times New Roman"/>
          <w:spacing w:val="-1"/>
          <w:sz w:val="22"/>
          <w:szCs w:val="22"/>
          <w:lang w:val="en-US" w:eastAsia="zh-CN"/>
        </w:rPr>
        <w:t>数字化水平：2级、3级、4级。</w:t>
      </w:r>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1566DED-964A-49C3-ACCF-A58A2ACBE571}"/>
  </w:font>
  <w:font w:name="黑体">
    <w:panose1 w:val="02010609060101010101"/>
    <w:charset w:val="86"/>
    <w:family w:val="auto"/>
    <w:pitch w:val="default"/>
    <w:sig w:usb0="800002BF" w:usb1="38CF7CFA" w:usb2="00000016" w:usb3="00000000" w:csb0="00040001" w:csb1="00000000"/>
    <w:embedRegular r:id="rId2" w:fontKey="{2D446B43-8FC5-4C38-A79C-1B7710F803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9788B61A-7022-4AF8-A3C0-028A7599DC5C}"/>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CAC112E5-9E24-43BA-93C3-7E577CBC0BBC}"/>
  </w:font>
  <w:font w:name="CESI仿宋-GB2312">
    <w:altName w:val="仿宋"/>
    <w:panose1 w:val="02000500000000000000"/>
    <w:charset w:val="86"/>
    <w:family w:val="auto"/>
    <w:pitch w:val="default"/>
    <w:sig w:usb0="00000000" w:usb1="00000000" w:usb2="00000010" w:usb3="00000000" w:csb0="0004000F" w:csb1="00000000"/>
    <w:embedRegular r:id="rId5" w:fontKey="{4AA47760-5FF4-420B-B4E0-1B4335F41A50}"/>
  </w:font>
  <w:font w:name="楷体">
    <w:panose1 w:val="02010609060101010101"/>
    <w:charset w:val="86"/>
    <w:family w:val="modern"/>
    <w:pitch w:val="default"/>
    <w:sig w:usb0="800002BF" w:usb1="38CF7CFA" w:usb2="00000016" w:usb3="00000000" w:csb0="00040001" w:csb1="00000000"/>
    <w:embedRegular r:id="rId6" w:fontKey="{106B3CF9-CCE8-4CFF-8A20-B6E574A3A7A8}"/>
  </w:font>
  <w:font w:name="Nimbus Roman">
    <w:altName w:val="Segoe Print"/>
    <w:panose1 w:val="00000500000000000000"/>
    <w:charset w:val="00"/>
    <w:family w:val="auto"/>
    <w:pitch w:val="default"/>
    <w:sig w:usb0="00000000" w:usb1="00000000" w:usb2="00000000" w:usb3="00000000" w:csb0="6000009F" w:csb1="00000000"/>
    <w:embedRegular r:id="rId7" w:fontKey="{EA5DA4C0-ECD0-4BA0-9DFD-2458A05BDD4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63A5">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DcqdFcPQIAAG8EAAAOAAAAAAAAAAEAIAAAACUBAABk&#10;cnMvZTJvRG9jLnhtbFBLBQYAAAAABgAGAFkBAADUBQAAAAA=&#10;">
              <v:fill on="f" focussize="0,0"/>
              <v:stroke on="f" weight="0.5pt"/>
              <v:imagedata o:title=""/>
              <o:lock v:ext="edit" aspectratio="f"/>
              <v:textbox inset="0mm,0mm,0mm,0mm">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F9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075084"/>
    <w:rsid w:val="021653B1"/>
    <w:rsid w:val="02313F99"/>
    <w:rsid w:val="032D650E"/>
    <w:rsid w:val="0341645D"/>
    <w:rsid w:val="034A3564"/>
    <w:rsid w:val="03936CB9"/>
    <w:rsid w:val="03991DF6"/>
    <w:rsid w:val="03D270B5"/>
    <w:rsid w:val="0430275A"/>
    <w:rsid w:val="044C0C16"/>
    <w:rsid w:val="045A0087"/>
    <w:rsid w:val="049D49E8"/>
    <w:rsid w:val="04D70E27"/>
    <w:rsid w:val="054664F7"/>
    <w:rsid w:val="05473DC2"/>
    <w:rsid w:val="056439EA"/>
    <w:rsid w:val="05D610DF"/>
    <w:rsid w:val="06035C4C"/>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360518"/>
    <w:rsid w:val="0C6C00A7"/>
    <w:rsid w:val="0C762C95"/>
    <w:rsid w:val="0CCF4ADA"/>
    <w:rsid w:val="0DDF7B4B"/>
    <w:rsid w:val="0E5A03D3"/>
    <w:rsid w:val="0E6A6868"/>
    <w:rsid w:val="0EFB5712"/>
    <w:rsid w:val="0FED14FF"/>
    <w:rsid w:val="10060813"/>
    <w:rsid w:val="108654B0"/>
    <w:rsid w:val="110D3EBD"/>
    <w:rsid w:val="11257090"/>
    <w:rsid w:val="122D2087"/>
    <w:rsid w:val="125C0203"/>
    <w:rsid w:val="12747CB6"/>
    <w:rsid w:val="12A32349"/>
    <w:rsid w:val="12C10A21"/>
    <w:rsid w:val="12C10FFD"/>
    <w:rsid w:val="12D40754"/>
    <w:rsid w:val="132A027E"/>
    <w:rsid w:val="13A1426D"/>
    <w:rsid w:val="13BB7B66"/>
    <w:rsid w:val="13FE4E0F"/>
    <w:rsid w:val="14F8090B"/>
    <w:rsid w:val="15082937"/>
    <w:rsid w:val="15211C4B"/>
    <w:rsid w:val="15381FBA"/>
    <w:rsid w:val="16443E43"/>
    <w:rsid w:val="1663076D"/>
    <w:rsid w:val="16B94E9D"/>
    <w:rsid w:val="16D20AFD"/>
    <w:rsid w:val="17340E19"/>
    <w:rsid w:val="17786A92"/>
    <w:rsid w:val="180B1118"/>
    <w:rsid w:val="18583BD5"/>
    <w:rsid w:val="18F13D79"/>
    <w:rsid w:val="194505FE"/>
    <w:rsid w:val="195A572B"/>
    <w:rsid w:val="1991739F"/>
    <w:rsid w:val="19C01A32"/>
    <w:rsid w:val="1A893699"/>
    <w:rsid w:val="1AA650CC"/>
    <w:rsid w:val="1B9C0DCF"/>
    <w:rsid w:val="1BDD2D6F"/>
    <w:rsid w:val="1BDD4B1E"/>
    <w:rsid w:val="1C986C96"/>
    <w:rsid w:val="1CFD0650"/>
    <w:rsid w:val="1D175E0D"/>
    <w:rsid w:val="1D83660F"/>
    <w:rsid w:val="1D9A07EC"/>
    <w:rsid w:val="1DA13929"/>
    <w:rsid w:val="1DB93368"/>
    <w:rsid w:val="1DFF1178"/>
    <w:rsid w:val="1EEE4F65"/>
    <w:rsid w:val="1F4F1C73"/>
    <w:rsid w:val="1F5C21FD"/>
    <w:rsid w:val="1FE50445"/>
    <w:rsid w:val="206F41B2"/>
    <w:rsid w:val="20AA564E"/>
    <w:rsid w:val="21611D4D"/>
    <w:rsid w:val="21714769"/>
    <w:rsid w:val="21A63C04"/>
    <w:rsid w:val="21C422DC"/>
    <w:rsid w:val="21F4671D"/>
    <w:rsid w:val="225C3529"/>
    <w:rsid w:val="227855A0"/>
    <w:rsid w:val="23030452"/>
    <w:rsid w:val="232E5C5F"/>
    <w:rsid w:val="2339471F"/>
    <w:rsid w:val="23A32805"/>
    <w:rsid w:val="24EA0731"/>
    <w:rsid w:val="24F353B2"/>
    <w:rsid w:val="250A44A9"/>
    <w:rsid w:val="25A03144"/>
    <w:rsid w:val="25BD151C"/>
    <w:rsid w:val="25DC5E46"/>
    <w:rsid w:val="2637307C"/>
    <w:rsid w:val="268F110A"/>
    <w:rsid w:val="27147861"/>
    <w:rsid w:val="27700682"/>
    <w:rsid w:val="27EB6814"/>
    <w:rsid w:val="281573ED"/>
    <w:rsid w:val="282910EA"/>
    <w:rsid w:val="284877C3"/>
    <w:rsid w:val="28756531"/>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2FC751AB"/>
    <w:rsid w:val="306D30ED"/>
    <w:rsid w:val="30915631"/>
    <w:rsid w:val="314825E1"/>
    <w:rsid w:val="31552837"/>
    <w:rsid w:val="31782867"/>
    <w:rsid w:val="32244DFC"/>
    <w:rsid w:val="32586854"/>
    <w:rsid w:val="328C4750"/>
    <w:rsid w:val="32A001FB"/>
    <w:rsid w:val="33013EE5"/>
    <w:rsid w:val="33596D28"/>
    <w:rsid w:val="33D53ED4"/>
    <w:rsid w:val="3498562E"/>
    <w:rsid w:val="3558300F"/>
    <w:rsid w:val="35B93AAE"/>
    <w:rsid w:val="361650D9"/>
    <w:rsid w:val="363045D4"/>
    <w:rsid w:val="363B0967"/>
    <w:rsid w:val="3656754F"/>
    <w:rsid w:val="36935099"/>
    <w:rsid w:val="37256F21"/>
    <w:rsid w:val="37A70B41"/>
    <w:rsid w:val="37BFFC52"/>
    <w:rsid w:val="37F039D3"/>
    <w:rsid w:val="3801173C"/>
    <w:rsid w:val="38286CC9"/>
    <w:rsid w:val="387B504A"/>
    <w:rsid w:val="388D1222"/>
    <w:rsid w:val="38E452E6"/>
    <w:rsid w:val="38F5358C"/>
    <w:rsid w:val="392A081F"/>
    <w:rsid w:val="394A0E7B"/>
    <w:rsid w:val="398D0F09"/>
    <w:rsid w:val="39A14F85"/>
    <w:rsid w:val="3A055E7A"/>
    <w:rsid w:val="3A4B6C9E"/>
    <w:rsid w:val="3A940645"/>
    <w:rsid w:val="3AB236C5"/>
    <w:rsid w:val="3ACC6031"/>
    <w:rsid w:val="3ADE5D64"/>
    <w:rsid w:val="3B651FE2"/>
    <w:rsid w:val="3B7663F4"/>
    <w:rsid w:val="3B8B478D"/>
    <w:rsid w:val="3BB15CD6"/>
    <w:rsid w:val="3BC23194"/>
    <w:rsid w:val="3C30439E"/>
    <w:rsid w:val="3C706E90"/>
    <w:rsid w:val="3C85293C"/>
    <w:rsid w:val="3CA32DC2"/>
    <w:rsid w:val="3D09356D"/>
    <w:rsid w:val="3D0A4BEF"/>
    <w:rsid w:val="3D37790A"/>
    <w:rsid w:val="3E5C099C"/>
    <w:rsid w:val="3EFB69A5"/>
    <w:rsid w:val="3F0264C5"/>
    <w:rsid w:val="3F7FFC85"/>
    <w:rsid w:val="3FF7A53C"/>
    <w:rsid w:val="40750F19"/>
    <w:rsid w:val="408F290D"/>
    <w:rsid w:val="40E57E4D"/>
    <w:rsid w:val="40F57964"/>
    <w:rsid w:val="40F95839"/>
    <w:rsid w:val="40FB5855"/>
    <w:rsid w:val="410858E9"/>
    <w:rsid w:val="41432DC5"/>
    <w:rsid w:val="4157061F"/>
    <w:rsid w:val="41A05B22"/>
    <w:rsid w:val="41FB3C99"/>
    <w:rsid w:val="421B33FA"/>
    <w:rsid w:val="4230334A"/>
    <w:rsid w:val="428B4A24"/>
    <w:rsid w:val="42974A28"/>
    <w:rsid w:val="42984A4B"/>
    <w:rsid w:val="430F2F5F"/>
    <w:rsid w:val="435E3286"/>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B9571B"/>
    <w:rsid w:val="48DC2B19"/>
    <w:rsid w:val="48FF75D2"/>
    <w:rsid w:val="49276B29"/>
    <w:rsid w:val="494C43B1"/>
    <w:rsid w:val="49DC05BD"/>
    <w:rsid w:val="4A3E237C"/>
    <w:rsid w:val="4A7121D8"/>
    <w:rsid w:val="4AC3700E"/>
    <w:rsid w:val="4BC66ACD"/>
    <w:rsid w:val="4BEE3A7C"/>
    <w:rsid w:val="4BEF73CB"/>
    <w:rsid w:val="4C184137"/>
    <w:rsid w:val="4C374D22"/>
    <w:rsid w:val="4C5B45B9"/>
    <w:rsid w:val="4C5E6D05"/>
    <w:rsid w:val="4C7D53DD"/>
    <w:rsid w:val="4DA70238"/>
    <w:rsid w:val="4DCF7EBB"/>
    <w:rsid w:val="4DE02688"/>
    <w:rsid w:val="4EAC01FC"/>
    <w:rsid w:val="4EB5120D"/>
    <w:rsid w:val="4F1162B1"/>
    <w:rsid w:val="4F2A7373"/>
    <w:rsid w:val="4F5E0AD9"/>
    <w:rsid w:val="4F645E04"/>
    <w:rsid w:val="4F678585"/>
    <w:rsid w:val="4FA26F09"/>
    <w:rsid w:val="4FAB2261"/>
    <w:rsid w:val="4FCD667C"/>
    <w:rsid w:val="4FE37C4D"/>
    <w:rsid w:val="510E2892"/>
    <w:rsid w:val="513B7615"/>
    <w:rsid w:val="51422751"/>
    <w:rsid w:val="51452242"/>
    <w:rsid w:val="51F24178"/>
    <w:rsid w:val="51FC4794"/>
    <w:rsid w:val="52302EF2"/>
    <w:rsid w:val="5264494A"/>
    <w:rsid w:val="52E66E98"/>
    <w:rsid w:val="53290B28"/>
    <w:rsid w:val="53F57F4F"/>
    <w:rsid w:val="549B6A88"/>
    <w:rsid w:val="54B24092"/>
    <w:rsid w:val="556A671B"/>
    <w:rsid w:val="56073F6A"/>
    <w:rsid w:val="56786C15"/>
    <w:rsid w:val="56C360E3"/>
    <w:rsid w:val="56D36709"/>
    <w:rsid w:val="56DA1B0D"/>
    <w:rsid w:val="56DA342C"/>
    <w:rsid w:val="56DC0F52"/>
    <w:rsid w:val="56DC71A4"/>
    <w:rsid w:val="56F4C925"/>
    <w:rsid w:val="582708F3"/>
    <w:rsid w:val="584B2834"/>
    <w:rsid w:val="591C1ADA"/>
    <w:rsid w:val="59205A6E"/>
    <w:rsid w:val="593D66CF"/>
    <w:rsid w:val="59B937CD"/>
    <w:rsid w:val="5A292701"/>
    <w:rsid w:val="5A380B96"/>
    <w:rsid w:val="5A631EFD"/>
    <w:rsid w:val="5A845B89"/>
    <w:rsid w:val="5A9A1850"/>
    <w:rsid w:val="5A9E4484"/>
    <w:rsid w:val="5ABF230E"/>
    <w:rsid w:val="5B1E422F"/>
    <w:rsid w:val="5B2976D9"/>
    <w:rsid w:val="5B3C46B5"/>
    <w:rsid w:val="5C085457"/>
    <w:rsid w:val="5C9E3E76"/>
    <w:rsid w:val="5CB67D04"/>
    <w:rsid w:val="5CBB785C"/>
    <w:rsid w:val="5CF73AC2"/>
    <w:rsid w:val="5DE793E8"/>
    <w:rsid w:val="5DFFB193"/>
    <w:rsid w:val="5E0E442D"/>
    <w:rsid w:val="5E0F1C0D"/>
    <w:rsid w:val="5E11308A"/>
    <w:rsid w:val="5E710B1A"/>
    <w:rsid w:val="5EAE1426"/>
    <w:rsid w:val="5F322057"/>
    <w:rsid w:val="5F8F2F40"/>
    <w:rsid w:val="5FB94F98"/>
    <w:rsid w:val="5FC15189"/>
    <w:rsid w:val="5FEF7F1B"/>
    <w:rsid w:val="602C4BFE"/>
    <w:rsid w:val="60DB671F"/>
    <w:rsid w:val="6109503A"/>
    <w:rsid w:val="61251748"/>
    <w:rsid w:val="61952D71"/>
    <w:rsid w:val="61F730E4"/>
    <w:rsid w:val="624B58B8"/>
    <w:rsid w:val="625D412A"/>
    <w:rsid w:val="628232F6"/>
    <w:rsid w:val="62E7394E"/>
    <w:rsid w:val="631F0B45"/>
    <w:rsid w:val="634C3904"/>
    <w:rsid w:val="635C0C06"/>
    <w:rsid w:val="63740850"/>
    <w:rsid w:val="643C74D4"/>
    <w:rsid w:val="646D72DD"/>
    <w:rsid w:val="64735C16"/>
    <w:rsid w:val="648A6492"/>
    <w:rsid w:val="64B21544"/>
    <w:rsid w:val="65654809"/>
    <w:rsid w:val="65841133"/>
    <w:rsid w:val="66C11F13"/>
    <w:rsid w:val="674308FC"/>
    <w:rsid w:val="67435E3B"/>
    <w:rsid w:val="675C175D"/>
    <w:rsid w:val="67717E49"/>
    <w:rsid w:val="67786A75"/>
    <w:rsid w:val="67DA2D65"/>
    <w:rsid w:val="67DB3D0B"/>
    <w:rsid w:val="68052F83"/>
    <w:rsid w:val="681349F0"/>
    <w:rsid w:val="68152516"/>
    <w:rsid w:val="68396990"/>
    <w:rsid w:val="68464CC9"/>
    <w:rsid w:val="68482DE6"/>
    <w:rsid w:val="68D128E1"/>
    <w:rsid w:val="68F640F6"/>
    <w:rsid w:val="690802CD"/>
    <w:rsid w:val="69252C2D"/>
    <w:rsid w:val="693A5DC3"/>
    <w:rsid w:val="69531548"/>
    <w:rsid w:val="698C4A5A"/>
    <w:rsid w:val="69C441F4"/>
    <w:rsid w:val="69EC54F9"/>
    <w:rsid w:val="6A9E67F3"/>
    <w:rsid w:val="6AF723A7"/>
    <w:rsid w:val="6AFC5C0F"/>
    <w:rsid w:val="6B301415"/>
    <w:rsid w:val="6B4F5D3F"/>
    <w:rsid w:val="6B9145AA"/>
    <w:rsid w:val="6B9F5858"/>
    <w:rsid w:val="6BA5FD50"/>
    <w:rsid w:val="6BA8544F"/>
    <w:rsid w:val="6BAF67DE"/>
    <w:rsid w:val="6C3F1D6B"/>
    <w:rsid w:val="6C7A6EA4"/>
    <w:rsid w:val="6D282CEC"/>
    <w:rsid w:val="6D361341"/>
    <w:rsid w:val="6D9E4D5C"/>
    <w:rsid w:val="6DEB9B11"/>
    <w:rsid w:val="6DFD1530"/>
    <w:rsid w:val="6E867CCA"/>
    <w:rsid w:val="6EBFC7E4"/>
    <w:rsid w:val="6F1E6154"/>
    <w:rsid w:val="6F9FD4F0"/>
    <w:rsid w:val="6FD5CC1F"/>
    <w:rsid w:val="703D2E27"/>
    <w:rsid w:val="704B11CB"/>
    <w:rsid w:val="70AB3A18"/>
    <w:rsid w:val="713416D6"/>
    <w:rsid w:val="7162598C"/>
    <w:rsid w:val="71697923"/>
    <w:rsid w:val="71950224"/>
    <w:rsid w:val="719928E9"/>
    <w:rsid w:val="71FF86D2"/>
    <w:rsid w:val="7205184D"/>
    <w:rsid w:val="72181CB5"/>
    <w:rsid w:val="721A2C2C"/>
    <w:rsid w:val="722872EA"/>
    <w:rsid w:val="72364402"/>
    <w:rsid w:val="726E4074"/>
    <w:rsid w:val="72AA3765"/>
    <w:rsid w:val="72EB459F"/>
    <w:rsid w:val="72F0605A"/>
    <w:rsid w:val="731A30D6"/>
    <w:rsid w:val="73778980"/>
    <w:rsid w:val="737C1144"/>
    <w:rsid w:val="73C372CA"/>
    <w:rsid w:val="7420296E"/>
    <w:rsid w:val="74D01DF4"/>
    <w:rsid w:val="74DE494B"/>
    <w:rsid w:val="74EE65C9"/>
    <w:rsid w:val="757B745B"/>
    <w:rsid w:val="758807CB"/>
    <w:rsid w:val="75C612F4"/>
    <w:rsid w:val="76BFE0A9"/>
    <w:rsid w:val="76E112D7"/>
    <w:rsid w:val="77065E4C"/>
    <w:rsid w:val="77291B3A"/>
    <w:rsid w:val="77C41863"/>
    <w:rsid w:val="78017735"/>
    <w:rsid w:val="78162D80"/>
    <w:rsid w:val="79254583"/>
    <w:rsid w:val="795E69E4"/>
    <w:rsid w:val="797FC8A8"/>
    <w:rsid w:val="79B7167F"/>
    <w:rsid w:val="79EDE4E9"/>
    <w:rsid w:val="79FEEE60"/>
    <w:rsid w:val="7A8A28F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8244DD"/>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193</Words>
  <Characters>196</Characters>
  <Lines>36</Lines>
  <Paragraphs>10</Paragraphs>
  <TotalTime>0</TotalTime>
  <ScaleCrop>false</ScaleCrop>
  <LinksUpToDate>false</LinksUpToDate>
  <CharactersWithSpaces>295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cp:lastModifiedBy>
  <cp:lastPrinted>2025-05-22T07:52:00Z</cp:lastPrinted>
  <dcterms:modified xsi:type="dcterms:W3CDTF">2025-08-27T03:04:48Z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5E6BF1F7C5104D89A9B413D5FED28C91_13</vt:lpwstr>
  </property>
  <property fmtid="{D5CDD505-2E9C-101B-9397-08002B2CF9AE}" pid="4" name="KSOTemplateDocerSaveRecord">
    <vt:lpwstr>eyJoZGlkIjoiYjYxNzk0NjVhYjk5ZWY0MzAwYjhhOGM1ZGJhMmI2ZTQiLCJ1c2VySWQiOiI0MjI5MTY4NjIifQ==</vt:lpwstr>
  </property>
</Properties>
</file>