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附件7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第八届“创客中国”吉林省中小企业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创新创业大赛企业组获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"/>
        </w:rPr>
        <w:t>得三等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"/>
        </w:rPr>
        <w:t>及以上的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企业名单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联通（吉林）产业互联网有限公司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珩辉光电测量技术（吉林）有限公司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长春蓝拓科技有限公司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长春长光圆辰微电子技术有限公司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长春长光奥闰光电科技有限公司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吉林中科优锐科技有限公司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长春迈克赛德医疗科技有限公司  </w:t>
      </w:r>
    </w:p>
    <w:p>
      <w:pP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   菲洋生物科技（吉林）有限公司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核新生物医药（长春）有限公司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吉林瑞电科技有限公司</w:t>
      </w:r>
    </w:p>
    <w:sectPr>
      <w:pgSz w:w="11906" w:h="16838"/>
      <w:pgMar w:top="1531" w:right="1417" w:bottom="1417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CC50EC-A64C-4B43-A369-08C776E1B0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AD801B6-CEC3-4DEE-B03C-F8D9C757EE3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64BDAD6-52CC-438A-8CD6-B2D51A91D01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ZGYwODJiNzE2MjYxYWYzYWRjNjU2NmM1OTEwMTAifQ=="/>
  </w:docVars>
  <w:rsids>
    <w:rsidRoot w:val="557DDC4C"/>
    <w:rsid w:val="07010162"/>
    <w:rsid w:val="3CD17851"/>
    <w:rsid w:val="557DDC4C"/>
    <w:rsid w:val="76B8325A"/>
    <w:rsid w:val="EDF4E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1.66666666666667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2024-03-04T22:43:00Z</dcterms:created>
  <dc:creator>uos</dc:creator>
  <cp:lastModifiedBy>AA庄睿</cp:lastModifiedBy>
  <cp:lastPrinted>2024-03-26T14:16:32Z</cp:lastPrinted>
  <dcterms:modified xsi:type="dcterms:W3CDTF">2024-04-25T06:33:08Z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0CEA9B766E82440FBD91ACE0E4611CC7_13</vt:lpwstr>
  </property>
</Properties>
</file>